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32226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 xml:space="preserve">Министерство образования Тульской области </w:t>
      </w:r>
      <w:bookmarkEnd w:id="1"/>
      <w:r>
        <w:rPr>
          <w:sz w:val="28"/>
        </w:rPr>
        <w:br/>
      </w:r>
      <w:bookmarkStart w:name="8bc005d6-dd8c-40df-b3ae-1f9dd26418c3" w:id="2"/>
      <w:r>
        <w:rPr>
          <w:rFonts w:ascii="Times New Roman" w:hAnsi="Times New Roman"/>
          <w:b/>
          <w:i w:val="false"/>
          <w:color w:val="000000"/>
          <w:sz w:val="28"/>
        </w:rPr>
        <w:t xml:space="preserve"> Администрация муниципального образования Суворовский район в лице управления образования,культуры,молодежи и спорта</w:t>
      </w:r>
      <w:bookmarkEnd w:id="2"/>
      <w:r>
        <w:rPr>
          <w:sz w:val="28"/>
        </w:rPr>
        <w:br/>
      </w:r>
      <w:bookmarkStart w:name="8bc005d6-dd8c-40df-b3ae-1f9dd26418c3" w:id="3"/>
      <w:bookmarkEnd w:id="3"/>
      <w:r>
        <w:rPr>
          <w:rFonts w:ascii="Times New Roman" w:hAnsi="Times New Roman"/>
          <w:b/>
          <w:i w:val="false"/>
          <w:color w:val="000000"/>
          <w:sz w:val="28"/>
        </w:rPr>
        <w:t xml:space="preserve"> </w:t>
      </w:r>
    </w:p>
    <w:p>
      <w:pPr>
        <w:spacing w:before="0" w:after="0" w:line="408"/>
        <w:ind w:left="120"/>
        <w:jc w:val="center"/>
      </w:pPr>
      <w:bookmarkStart w:name="88e3db00-6636-4601-a948-1c797e67dbbc" w:id="4"/>
      <w:r>
        <w:rPr>
          <w:rFonts w:ascii="Times New Roman" w:hAnsi="Times New Roman"/>
          <w:b/>
          <w:i w:val="false"/>
          <w:color w:val="000000"/>
          <w:sz w:val="28"/>
        </w:rPr>
        <w:t>МКОУ "Новочерепетская СОШ ЦО им.А.П.Горшкова"</w:t>
      </w:r>
      <w:bookmarkEnd w:id="4"/>
    </w:p>
    <w:p>
      <w:pPr>
        <w:spacing w:before="0" w:after="0" w:line="408"/>
        <w:ind w:left="120"/>
        <w:jc w:val="center"/>
      </w:pPr>
      <w:r>
        <w:rPr>
          <w:rFonts w:ascii="Times New Roman" w:hAnsi="Times New Roman"/>
          <w:b/>
          <w:i w:val="false"/>
          <w:color w:val="000000"/>
          <w:sz w:val="28"/>
        </w:rPr>
        <w:t>МКОУ "Новочерепетская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Тягунова С.И.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Ушкова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Лахова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5970120)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5"/>
      <w:r>
        <w:rPr>
          <w:rFonts w:ascii="Times New Roman" w:hAnsi="Times New Roman"/>
          <w:b/>
          <w:i w:val="false"/>
          <w:color w:val="000000"/>
          <w:sz w:val="28"/>
        </w:rPr>
        <w:t>Новая Черепеть</w:t>
      </w:r>
      <w:bookmarkEnd w:id="5"/>
      <w:r>
        <w:rPr>
          <w:rFonts w:ascii="Times New Roman" w:hAnsi="Times New Roman"/>
          <w:b/>
          <w:i w:val="false"/>
          <w:color w:val="000000"/>
          <w:sz w:val="28"/>
        </w:rPr>
        <w:t xml:space="preserve"> </w:t>
      </w:r>
    </w:p>
    <w:p>
      <w:pPr>
        <w:spacing w:before="0" w:after="0"/>
        <w:ind w:left="120"/>
        <w:jc w:val="left"/>
      </w:pPr>
    </w:p>
    <w:bookmarkStart w:name="block-45322269" w:id="6"/>
    <w:p>
      <w:pPr>
        <w:sectPr>
          <w:pgSz w:w="11906" w:h="16383" w:orient="portrait"/>
        </w:sectPr>
      </w:pPr>
    </w:p>
    <w:bookmarkEnd w:id="6"/>
    <w:bookmarkEnd w:id="0"/>
    <w:bookmarkStart w:name="block-45322266"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45322266" w:id="8"/>
    <w:p>
      <w:pPr>
        <w:sectPr>
          <w:pgSz w:w="11906" w:h="16383" w:orient="portrait"/>
        </w:sectPr>
      </w:pPr>
    </w:p>
    <w:bookmarkEnd w:id="8"/>
    <w:bookmarkEnd w:id="7"/>
    <w:bookmarkStart w:name="block-45322267"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5322267" w:id="10"/>
    <w:p>
      <w:pPr>
        <w:sectPr>
          <w:pgSz w:w="11906" w:h="16383" w:orient="portrait"/>
        </w:sectPr>
      </w:pPr>
    </w:p>
    <w:bookmarkEnd w:id="10"/>
    <w:bookmarkEnd w:id="9"/>
    <w:bookmarkStart w:name="block-45322268" w:id="11"/>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2"/>
      <w:bookmarkEnd w:id="12"/>
      <w:bookmarkStart w:name="_Toc161857405" w:id="13"/>
      <w:bookmarkEnd w:id="13"/>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5322268" w:id="14"/>
    <w:p>
      <w:pPr>
        <w:sectPr>
          <w:pgSz w:w="11906" w:h="16383" w:orient="portrait"/>
        </w:sectPr>
      </w:pPr>
    </w:p>
    <w:bookmarkEnd w:id="14"/>
    <w:bookmarkEnd w:id="11"/>
    <w:bookmarkStart w:name="block-45322264" w:id="1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45322264" w:id="16"/>
    <w:p>
      <w:pPr>
        <w:sectPr>
          <w:pgSz w:w="16383" w:h="11906" w:orient="landscape"/>
        </w:sectPr>
      </w:pPr>
    </w:p>
    <w:bookmarkEnd w:id="16"/>
    <w:bookmarkEnd w:id="15"/>
    <w:bookmarkStart w:name="block-45322265" w:id="1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322265" w:id="18"/>
    <w:p>
      <w:pPr>
        <w:sectPr>
          <w:pgSz w:w="16383" w:h="11906" w:orient="landscape"/>
        </w:sectPr>
      </w:pPr>
    </w:p>
    <w:bookmarkEnd w:id="18"/>
    <w:bookmarkEnd w:id="17"/>
    <w:bookmarkStart w:name="block-45322270"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adb1d9d1-cf33-4708-ba95-e123daeb3e97" w:id="20"/>
      <w:r>
        <w:rPr>
          <w:rFonts w:ascii="Times New Roman" w:hAnsi="Times New Roman"/>
          <w:b w:val="false"/>
          <w:i w:val="false"/>
          <w:color w:val="000000"/>
          <w:sz w:val="28"/>
        </w:rPr>
        <w:t xml:space="preserve">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20"/>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4db1b891-46b6-424a-ab63-7fb5c2284dca" w:id="21"/>
      <w:r>
        <w:rPr>
          <w:rFonts w:ascii="Times New Roman" w:hAnsi="Times New Roman"/>
          <w:b w:val="false"/>
          <w:i w:val="false"/>
          <w:color w:val="000000"/>
          <w:sz w:val="28"/>
        </w:rPr>
        <w:t>Российская электронная школа: https://resh.edu.ru</w:t>
      </w:r>
      <w:bookmarkEnd w:id="21"/>
      <w:r>
        <w:rPr>
          <w:sz w:val="28"/>
        </w:rPr>
        <w:br/>
      </w:r>
      <w:bookmarkStart w:name="4db1b891-46b6-424a-ab63-7fb5c2284dca" w:id="22"/>
      <w:r>
        <w:rPr>
          <w:rFonts w:ascii="Times New Roman" w:hAnsi="Times New Roman"/>
          <w:b w:val="false"/>
          <w:i w:val="false"/>
          <w:color w:val="000000"/>
          <w:sz w:val="28"/>
        </w:rPr>
        <w:t xml:space="preserve"> Министерство Российской Федерации по делам гражданской обороны, чрезвычайным ситуациям и ликвидации последствий стихийных бедствий: https://www.mchs.gov.ru/</w:t>
      </w:r>
      <w:bookmarkEnd w:id="22"/>
      <w:r>
        <w:rPr>
          <w:sz w:val="28"/>
        </w:rPr>
        <w:br/>
      </w:r>
      <w:bookmarkStart w:name="4db1b891-46b6-424a-ab63-7fb5c2284dca" w:id="23"/>
      <w:r>
        <w:rPr>
          <w:rFonts w:ascii="Times New Roman" w:hAnsi="Times New Roman"/>
          <w:b w:val="false"/>
          <w:i w:val="false"/>
          <w:color w:val="000000"/>
          <w:sz w:val="28"/>
        </w:rPr>
        <w:t xml:space="preserve"> Национальный антитеррористический комитет: http://nac.gov.ru/</w:t>
      </w:r>
      <w:bookmarkEnd w:id="23"/>
      <w:r>
        <w:rPr>
          <w:sz w:val="28"/>
        </w:rPr>
        <w:br/>
      </w:r>
      <w:bookmarkStart w:name="4db1b891-46b6-424a-ab63-7fb5c2284dca" w:id="24"/>
      <w:r>
        <w:rPr>
          <w:rFonts w:ascii="Times New Roman" w:hAnsi="Times New Roman"/>
          <w:b w:val="false"/>
          <w:i w:val="false"/>
          <w:color w:val="000000"/>
          <w:sz w:val="28"/>
        </w:rPr>
        <w:t xml:space="preserve"> Национальный Центр информационного противодействия терроризму и экстремизму в</w:t>
      </w:r>
      <w:bookmarkEnd w:id="24"/>
      <w:r>
        <w:rPr>
          <w:sz w:val="28"/>
        </w:rPr>
        <w:br/>
      </w:r>
      <w:bookmarkStart w:name="4db1b891-46b6-424a-ab63-7fb5c2284dca" w:id="25"/>
      <w:r>
        <w:rPr>
          <w:rFonts w:ascii="Times New Roman" w:hAnsi="Times New Roman"/>
          <w:b w:val="false"/>
          <w:i w:val="false"/>
          <w:color w:val="000000"/>
          <w:sz w:val="28"/>
        </w:rPr>
        <w:t xml:space="preserve"> образовательной среде и сети Интернет (НЦПТИ): https://ncpti.su/</w:t>
      </w:r>
      <w:bookmarkEnd w:id="25"/>
      <w:r>
        <w:rPr>
          <w:sz w:val="28"/>
        </w:rPr>
        <w:br/>
      </w:r>
      <w:bookmarkStart w:name="4db1b891-46b6-424a-ab63-7fb5c2284dca" w:id="26"/>
      <w:r>
        <w:rPr>
          <w:rFonts w:ascii="Times New Roman" w:hAnsi="Times New Roman"/>
          <w:b w:val="false"/>
          <w:i w:val="false"/>
          <w:color w:val="000000"/>
          <w:sz w:val="28"/>
        </w:rPr>
        <w:t xml:space="preserve"> Госавтоинспекция: https://гибдд.рф/</w:t>
      </w:r>
      <w:bookmarkEnd w:id="26"/>
      <w:r>
        <w:rPr>
          <w:sz w:val="28"/>
        </w:rPr>
        <w:br/>
      </w:r>
      <w:bookmarkStart w:name="4db1b891-46b6-424a-ab63-7fb5c2284dca" w:id="27"/>
      <w:r>
        <w:rPr>
          <w:rFonts w:ascii="Times New Roman" w:hAnsi="Times New Roman"/>
          <w:b w:val="false"/>
          <w:i w:val="false"/>
          <w:color w:val="000000"/>
          <w:sz w:val="28"/>
        </w:rPr>
        <w:t xml:space="preserve"> ОБЖ. Основы безопасности жизнедеятельности: http://обж.рф/</w:t>
      </w:r>
      <w:bookmarkEnd w:id="27"/>
      <w:r>
        <w:rPr>
          <w:sz w:val="28"/>
        </w:rPr>
        <w:br/>
      </w:r>
      <w:bookmarkStart w:name="4db1b891-46b6-424a-ab63-7fb5c2284dca" w:id="28"/>
      <w:r>
        <w:rPr>
          <w:rFonts w:ascii="Times New Roman" w:hAnsi="Times New Roman"/>
          <w:b w:val="false"/>
          <w:i w:val="false"/>
          <w:color w:val="000000"/>
          <w:sz w:val="28"/>
        </w:rPr>
        <w:t xml:space="preserve"> Единая коллекция доступа к цифровым образовательным ресурсам:http://school-collection.edu.ru/</w:t>
      </w:r>
      <w:bookmarkEnd w:id="28"/>
      <w:r>
        <w:rPr>
          <w:sz w:val="28"/>
        </w:rPr>
        <w:br/>
      </w:r>
      <w:bookmarkStart w:name="4db1b891-46b6-424a-ab63-7fb5c2284dca" w:id="29"/>
      <w:r>
        <w:rPr>
          <w:rFonts w:ascii="Times New Roman" w:hAnsi="Times New Roman"/>
          <w:b w:val="false"/>
          <w:i w:val="false"/>
          <w:color w:val="000000"/>
          <w:sz w:val="28"/>
        </w:rPr>
        <w:t xml:space="preserve"> Федеральный центр информационно-образовательных ресурсов:</w:t>
      </w:r>
      <w:bookmarkEnd w:id="29"/>
      <w:r>
        <w:rPr>
          <w:sz w:val="28"/>
        </w:rPr>
        <w:br/>
      </w:r>
      <w:bookmarkStart w:name="4db1b891-46b6-424a-ab63-7fb5c2284dca" w:id="30"/>
      <w:r>
        <w:rPr>
          <w:rFonts w:ascii="Times New Roman" w:hAnsi="Times New Roman"/>
          <w:b w:val="false"/>
          <w:i w:val="false"/>
          <w:color w:val="000000"/>
          <w:sz w:val="28"/>
        </w:rPr>
        <w:t xml:space="preserve"> http://fcior.edu.ru/</w:t>
      </w:r>
      <w:bookmarkEnd w:id="30"/>
    </w:p>
    <w:bookmarkStart w:name="block-45322270" w:id="31"/>
    <w:p>
      <w:pPr>
        <w:sectPr>
          <w:pgSz w:w="11906" w:h="16383" w:orient="portrait"/>
        </w:sectPr>
      </w:pPr>
    </w:p>
    <w:bookmarkEnd w:id="31"/>
    <w:bookmarkEnd w:id="19"/>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